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768" w14:textId="6551B51A" w:rsidR="00D22E3D" w:rsidRPr="00F0701A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F0701A">
        <w:rPr>
          <w:rStyle w:val="Syntax10Black"/>
          <w:rFonts w:ascii="Arial" w:hAnsi="Arial" w:cs="Arial"/>
          <w:b/>
          <w:sz w:val="22"/>
          <w:szCs w:val="22"/>
        </w:rPr>
        <w:t>Checklijsten voor de Installatie- en Werkverantwoordelijke</w:t>
      </w:r>
    </w:p>
    <w:p w14:paraId="24676680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2DD40E8C" w14:textId="77777777" w:rsidR="00D22E3D" w:rsidRPr="005B784A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Om de werkzaamheden als Installatie- en/of Werkverantwoordelijke op te starten hebben wij een aantal praktische </w:t>
      </w:r>
      <w:proofErr w:type="spellStart"/>
      <w:r>
        <w:rPr>
          <w:rStyle w:val="Syntax10Black"/>
          <w:rFonts w:ascii="Arial" w:hAnsi="Arial" w:cs="Arial"/>
          <w:bCs/>
          <w:sz w:val="22"/>
          <w:szCs w:val="22"/>
        </w:rPr>
        <w:t>checklisten</w:t>
      </w:r>
      <w:proofErr w:type="spellEnd"/>
      <w:r>
        <w:rPr>
          <w:rStyle w:val="Syntax10Black"/>
          <w:rFonts w:ascii="Arial" w:hAnsi="Arial" w:cs="Arial"/>
          <w:bCs/>
          <w:sz w:val="22"/>
          <w:szCs w:val="22"/>
        </w:rPr>
        <w:t xml:space="preserve"> beschikbaar:</w:t>
      </w:r>
    </w:p>
    <w:p w14:paraId="3B3EE6BA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basistaken Installatieverantwoordelijke NEN 3140;</w:t>
      </w:r>
    </w:p>
    <w:p w14:paraId="77264D8D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organisatie en personeel;</w:t>
      </w:r>
    </w:p>
    <w:p w14:paraId="137A0E37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instructie;</w:t>
      </w:r>
    </w:p>
    <w:p w14:paraId="4C800E59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toezicht;</w:t>
      </w:r>
    </w:p>
    <w:p w14:paraId="67B35947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werkzaamheden;</w:t>
      </w:r>
    </w:p>
    <w:p w14:paraId="6674D6AD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bediening;</w:t>
      </w:r>
    </w:p>
    <w:p w14:paraId="2B5C9B8B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installaties;</w:t>
      </w:r>
    </w:p>
    <w:p w14:paraId="1AC7DE2B" w14:textId="77777777" w:rsidR="00D22E3D" w:rsidRPr="008D5F5B" w:rsidRDefault="00D22E3D" w:rsidP="00D22E3D">
      <w:pPr>
        <w:pStyle w:val="Lijstalinea"/>
        <w:numPr>
          <w:ilvl w:val="0"/>
          <w:numId w:val="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8D5F5B">
        <w:rPr>
          <w:rStyle w:val="Syntax10Black"/>
          <w:rFonts w:ascii="Arial" w:hAnsi="Arial" w:cs="Arial"/>
          <w:bCs/>
          <w:sz w:val="22"/>
          <w:szCs w:val="22"/>
        </w:rPr>
        <w:t>Checklist arbeidsmiddelen.</w:t>
      </w:r>
    </w:p>
    <w:p w14:paraId="00A2D3B8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1A0E0E3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Deze checklijsten dienen als een gedachtensteun om te bepalen of u alle zaken rondom een bepaald onderwerp hebt geregeld.</w:t>
      </w:r>
    </w:p>
    <w:p w14:paraId="13E009EF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14E9CDE9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688D11B0" w14:textId="4AFD28FA" w:rsidR="00D22E3D" w:rsidRPr="005D0070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5D0070">
        <w:rPr>
          <w:rStyle w:val="Syntax10Black"/>
          <w:rFonts w:ascii="Arial" w:hAnsi="Arial" w:cs="Arial"/>
          <w:b/>
          <w:sz w:val="22"/>
          <w:szCs w:val="22"/>
        </w:rPr>
        <w:t>Checklist basistaken Installatieverantwoordelijke NEN 3140</w:t>
      </w:r>
    </w:p>
    <w:p w14:paraId="06EC6B50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36DD9A1B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Opstellen van schakel- en aardingsprocedures</w:t>
      </w:r>
    </w:p>
    <w:p w14:paraId="6E6DC091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 xml:space="preserve">Goedkeuren van de </w:t>
      </w:r>
      <w:proofErr w:type="spellStart"/>
      <w:r w:rsidRPr="000357D3">
        <w:rPr>
          <w:rStyle w:val="Syntax10Black"/>
          <w:rFonts w:ascii="Arial" w:hAnsi="Arial" w:cs="Arial"/>
          <w:bCs/>
          <w:sz w:val="22"/>
          <w:szCs w:val="22"/>
        </w:rPr>
        <w:t>uitbedrijfname</w:t>
      </w:r>
      <w:proofErr w:type="spellEnd"/>
      <w:r w:rsidRPr="000357D3">
        <w:rPr>
          <w:rStyle w:val="Syntax10Black"/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Pr="000357D3">
        <w:rPr>
          <w:rStyle w:val="Syntax10Black"/>
          <w:rFonts w:ascii="Arial" w:hAnsi="Arial" w:cs="Arial"/>
          <w:bCs/>
          <w:sz w:val="22"/>
          <w:szCs w:val="22"/>
        </w:rPr>
        <w:t>inbedrijfname</w:t>
      </w:r>
      <w:proofErr w:type="spellEnd"/>
      <w:r w:rsidRPr="000357D3">
        <w:rPr>
          <w:rStyle w:val="Syntax10Black"/>
          <w:rFonts w:ascii="Arial" w:hAnsi="Arial" w:cs="Arial"/>
          <w:bCs/>
          <w:sz w:val="22"/>
          <w:szCs w:val="22"/>
        </w:rPr>
        <w:t xml:space="preserve"> van installatiedelen</w:t>
      </w:r>
    </w:p>
    <w:p w14:paraId="038174D0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Het regelen van de toegang tot elektrische ruimtes</w:t>
      </w:r>
    </w:p>
    <w:p w14:paraId="186B060A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Inspectie van de elektrische installatie</w:t>
      </w:r>
    </w:p>
    <w:p w14:paraId="5CD36321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Het keuren van de elektrische arbeidsmiddelen</w:t>
      </w:r>
    </w:p>
    <w:p w14:paraId="348EDD5A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Herstel van gebreken van inspectie en keuringen</w:t>
      </w:r>
    </w:p>
    <w:p w14:paraId="67CEA2E7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Afhandeling van storingen en onderhoud</w:t>
      </w:r>
    </w:p>
    <w:p w14:paraId="7D4C769E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Actuele tekeningen en documentatie van de installatie</w:t>
      </w:r>
    </w:p>
    <w:p w14:paraId="796F9184" w14:textId="77777777" w:rsidR="00D22E3D" w:rsidRPr="000357D3" w:rsidRDefault="00D22E3D" w:rsidP="00D22E3D">
      <w:pPr>
        <w:pStyle w:val="Lijstalinea"/>
        <w:numPr>
          <w:ilvl w:val="0"/>
          <w:numId w:val="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0357D3">
        <w:rPr>
          <w:rStyle w:val="Syntax10Black"/>
          <w:rFonts w:ascii="Arial" w:hAnsi="Arial" w:cs="Arial"/>
          <w:bCs/>
          <w:sz w:val="22"/>
          <w:szCs w:val="22"/>
        </w:rPr>
        <w:t>Instructies en procedures voor het bedienen van de installatie</w:t>
      </w:r>
    </w:p>
    <w:p w14:paraId="3A2047F8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42311ABF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5651BDDF" w14:textId="575A6713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5D0070">
        <w:rPr>
          <w:rStyle w:val="Syntax10Black"/>
          <w:rFonts w:ascii="Arial" w:hAnsi="Arial" w:cs="Arial"/>
          <w:b/>
          <w:sz w:val="22"/>
          <w:szCs w:val="22"/>
        </w:rPr>
        <w:t>Checklist organisatie en personeel</w:t>
      </w:r>
    </w:p>
    <w:p w14:paraId="18EDEF21" w14:textId="77777777" w:rsidR="00D22E3D" w:rsidRPr="005D0070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7AFB73AA" w14:textId="77777777" w:rsidR="00D22E3D" w:rsidRPr="00F87B82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F87B82">
        <w:rPr>
          <w:rStyle w:val="Syntax10Black"/>
          <w:rFonts w:ascii="Arial" w:hAnsi="Arial" w:cs="Arial"/>
          <w:bCs/>
          <w:sz w:val="22"/>
          <w:szCs w:val="22"/>
        </w:rPr>
        <w:t>Wie wordt aangewezen tot Installatieverantwoordelijke en/of Werkverantwoordelijke?</w:t>
      </w:r>
    </w:p>
    <w:p w14:paraId="1B91472F" w14:textId="77777777" w:rsidR="00D22E3D" w:rsidRPr="00F87B82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F87B82">
        <w:rPr>
          <w:rStyle w:val="Syntax10Black"/>
          <w:rFonts w:ascii="Arial" w:hAnsi="Arial" w:cs="Arial"/>
          <w:bCs/>
          <w:sz w:val="22"/>
          <w:szCs w:val="22"/>
        </w:rPr>
        <w:t>Wie wijst de Installatieverantwoordelijke en/of Werkverantwoordelijke aan?</w:t>
      </w:r>
    </w:p>
    <w:p w14:paraId="2F648475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F87B82">
        <w:rPr>
          <w:rStyle w:val="Syntax10Black"/>
          <w:rFonts w:ascii="Arial" w:hAnsi="Arial" w:cs="Arial"/>
          <w:bCs/>
          <w:sz w:val="22"/>
          <w:szCs w:val="22"/>
        </w:rPr>
        <w:t>Wie heeft de bevoegdheid tot het doen van aanwijzingen?</w:t>
      </w:r>
    </w:p>
    <w:p w14:paraId="3E3A40B0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Hebben de aanwijzingen een beperkte houdbaarheid of gelden ze tot “einde dienstverband”?</w:t>
      </w:r>
    </w:p>
    <w:p w14:paraId="5BD08504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Zijn de elektrische risico’s opgenomen in de RI&amp;E?</w:t>
      </w:r>
    </w:p>
    <w:p w14:paraId="698BC590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Indien noodzakelijk, wie stelt de aanvullende RI&amp;E op?</w:t>
      </w:r>
    </w:p>
    <w:p w14:paraId="322720B8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Indien noodzakelijk, wie valideert de aanvullende RI&amp;E?</w:t>
      </w:r>
    </w:p>
    <w:p w14:paraId="221F12E7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Hoe vaak en op welke wijze leggen de </w:t>
      </w:r>
      <w:r w:rsidRPr="00F87B82">
        <w:rPr>
          <w:rStyle w:val="Syntax10Black"/>
          <w:rFonts w:ascii="Arial" w:hAnsi="Arial" w:cs="Arial"/>
          <w:bCs/>
          <w:sz w:val="22"/>
          <w:szCs w:val="22"/>
        </w:rPr>
        <w:t>Installatieverantwoordelijke en/of Werkverantwoordelijke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 verantwoording af aan de directie</w:t>
      </w:r>
      <w:r w:rsidRPr="00F87B82">
        <w:rPr>
          <w:rStyle w:val="Syntax10Black"/>
          <w:rFonts w:ascii="Arial" w:hAnsi="Arial" w:cs="Arial"/>
          <w:bCs/>
          <w:sz w:val="22"/>
          <w:szCs w:val="22"/>
        </w:rPr>
        <w:t>?</w:t>
      </w:r>
    </w:p>
    <w:p w14:paraId="1D24FC84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Wie worden er aangewezen als Vakbekwaam Persoon?</w:t>
      </w:r>
    </w:p>
    <w:p w14:paraId="2EF80A34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Is dit gebaseerd op opleiding of ervaring? Of beiden?</w:t>
      </w:r>
    </w:p>
    <w:p w14:paraId="7CAC33D8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Welke werkzaamheden mogen de Vakbekwaam Personen uitvoeren?</w:t>
      </w:r>
    </w:p>
    <w:p w14:paraId="754DE631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Hebben/krijgen alle Vakbekwaam Personen dezelfde bevoegdheden?</w:t>
      </w:r>
    </w:p>
    <w:p w14:paraId="4884E867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Is aanvullende voorlichting, opleiding of instructies nodig?</w:t>
      </w:r>
    </w:p>
    <w:p w14:paraId="2DD481F9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Wie worden er aangewezen als Voldoende Onderricht Persoon?</w:t>
      </w:r>
    </w:p>
    <w:p w14:paraId="4C8AFD08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Is dit gebaseerd op opleiding of ervaring? Of beiden?</w:t>
      </w:r>
    </w:p>
    <w:p w14:paraId="0B19F201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Welke werkzaamheden mogen de Voldoende Onderrichte Personen uitvoeren?</w:t>
      </w:r>
    </w:p>
    <w:p w14:paraId="7D65B885" w14:textId="77777777" w:rsidR="00D22E3D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Hebben/krijgen alle Voldoende Onderrichte Personen dezelfde bevoegdheden?</w:t>
      </w:r>
    </w:p>
    <w:p w14:paraId="4264D44E" w14:textId="77777777" w:rsidR="00D22E3D" w:rsidRPr="000C0C17" w:rsidRDefault="00D22E3D" w:rsidP="00D22E3D">
      <w:pPr>
        <w:pStyle w:val="Lijstalinea"/>
        <w:numPr>
          <w:ilvl w:val="0"/>
          <w:numId w:val="6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Is aanvullende voorlichting, opleiding of instructies nodig?</w:t>
      </w:r>
    </w:p>
    <w:p w14:paraId="05FC1367" w14:textId="4A1BFB89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5D0070">
        <w:rPr>
          <w:rStyle w:val="Syntax10Black"/>
          <w:rFonts w:ascii="Arial" w:hAnsi="Arial" w:cs="Arial"/>
          <w:b/>
          <w:sz w:val="22"/>
          <w:szCs w:val="22"/>
        </w:rPr>
        <w:lastRenderedPageBreak/>
        <w:t>Checklist instructie</w:t>
      </w:r>
    </w:p>
    <w:p w14:paraId="32810061" w14:textId="77777777" w:rsidR="00D22E3D" w:rsidRPr="005D0070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19F8584A" w14:textId="77777777" w:rsidR="00D22E3D" w:rsidRDefault="00D22E3D" w:rsidP="00D22E3D">
      <w:pPr>
        <w:pStyle w:val="Lijstalinea"/>
        <w:numPr>
          <w:ilvl w:val="0"/>
          <w:numId w:val="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Welke onderwerpen worden er in de instructie behandeld</w:t>
      </w:r>
    </w:p>
    <w:p w14:paraId="675FDA8F" w14:textId="77777777" w:rsidR="00D22E3D" w:rsidRDefault="00D22E3D" w:rsidP="00D22E3D">
      <w:pPr>
        <w:pStyle w:val="Lijstalinea"/>
        <w:numPr>
          <w:ilvl w:val="0"/>
          <w:numId w:val="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Wordt de instructie getoetst?</w:t>
      </w:r>
    </w:p>
    <w:p w14:paraId="63508B52" w14:textId="77777777" w:rsidR="00D22E3D" w:rsidRDefault="00D22E3D" w:rsidP="00D22E3D">
      <w:pPr>
        <w:pStyle w:val="Lijstalinea"/>
        <w:numPr>
          <w:ilvl w:val="0"/>
          <w:numId w:val="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Welke tijd wordt er tussen de instructies aangehouden? </w:t>
      </w:r>
    </w:p>
    <w:p w14:paraId="23FDADCB" w14:textId="77777777" w:rsidR="00D22E3D" w:rsidRPr="005D0070" w:rsidRDefault="00D22E3D" w:rsidP="00D22E3D">
      <w:pPr>
        <w:pStyle w:val="Lijstalinea"/>
        <w:numPr>
          <w:ilvl w:val="0"/>
          <w:numId w:val="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Hoe worden de ervaringen van toezicht gecommuniceerd naar de aangewezen personen?</w:t>
      </w:r>
    </w:p>
    <w:p w14:paraId="560118E4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324BBFF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334CDEF5" w14:textId="2E8D99D3" w:rsidR="00D22E3D" w:rsidRPr="00F265A5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F265A5">
        <w:rPr>
          <w:rStyle w:val="Syntax10Black"/>
          <w:rFonts w:ascii="Arial" w:hAnsi="Arial" w:cs="Arial"/>
          <w:b/>
          <w:sz w:val="22"/>
          <w:szCs w:val="22"/>
        </w:rPr>
        <w:t>Checklist toezicht</w:t>
      </w:r>
    </w:p>
    <w:p w14:paraId="27123520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08CC81F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In welke situaties wordt toezicht gehouden op de werkzaamheden?</w:t>
      </w:r>
    </w:p>
    <w:p w14:paraId="33E60948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Hoe vindt dit toezicht plaats?</w:t>
      </w:r>
    </w:p>
    <w:p w14:paraId="1AFED598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Wie houdt er toezicht?</w:t>
      </w:r>
    </w:p>
    <w:p w14:paraId="3D54DD4E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Indien toezicht niet door de </w:t>
      </w:r>
      <w:r w:rsidRPr="00F87B82">
        <w:rPr>
          <w:rStyle w:val="Syntax10Black"/>
          <w:rFonts w:ascii="Arial" w:hAnsi="Arial" w:cs="Arial"/>
          <w:bCs/>
          <w:sz w:val="22"/>
          <w:szCs w:val="22"/>
        </w:rPr>
        <w:t>Werkverantwoordelijke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 plaatsvindt. Hoe en door wie wordt de toezichthouder geïnstrueerd?</w:t>
      </w:r>
    </w:p>
    <w:p w14:paraId="7BBADA8D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Op welke wijze gaan we toezicht registreren?</w:t>
      </w:r>
    </w:p>
    <w:p w14:paraId="4A5F5A3E" w14:textId="77777777" w:rsidR="00D22E3D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Wat is het resultaat van het toezicht?</w:t>
      </w:r>
    </w:p>
    <w:p w14:paraId="4715E2A7" w14:textId="77777777" w:rsidR="00D22E3D" w:rsidRPr="000C0C17" w:rsidRDefault="00D22E3D" w:rsidP="00D22E3D">
      <w:pPr>
        <w:pStyle w:val="Lijstalinea"/>
        <w:numPr>
          <w:ilvl w:val="0"/>
          <w:numId w:val="8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Op welke punten richt het toezicht zich?</w:t>
      </w:r>
    </w:p>
    <w:p w14:paraId="2DA4EA40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2ABB5AF7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709D74AB" w14:textId="09531271" w:rsidR="00D22E3D" w:rsidRPr="002D2DD1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2D2DD1">
        <w:rPr>
          <w:rStyle w:val="Syntax10Black"/>
          <w:rFonts w:ascii="Arial" w:hAnsi="Arial" w:cs="Arial"/>
          <w:b/>
          <w:sz w:val="22"/>
          <w:szCs w:val="22"/>
        </w:rPr>
        <w:t>Checklist werkzaamheden</w:t>
      </w:r>
    </w:p>
    <w:p w14:paraId="6391B423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67B891D5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Welke werkzaamheden worden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door wie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uitgevoerd aan de elektrische installatie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2EBF8088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Wie maakt de plannen voor werkzaamheden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03B2A751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Zijn er werksituaties met een verhoogd omgevingsrisico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</w:p>
    <w:p w14:paraId="77C993F5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Zijn er afwijkende weersomstandigheden of werk omstandigheden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</w:p>
    <w:p w14:paraId="0B3E0D6D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Elektrische risico's bij werkzaamheden. </w:t>
      </w:r>
    </w:p>
    <w:p w14:paraId="6695C5F8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Zijn er naast standaard spanningen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(230V/400V)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nog afwijkende spanningen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</w:p>
    <w:p w14:paraId="1AD89DDA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Is er sprake van hoge kortsluitvermogens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032C771C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Zijn de installaties in deze situaties veilig voor werkzaamheden </w:t>
      </w:r>
      <w:r>
        <w:rPr>
          <w:rStyle w:val="Syntax10Black"/>
          <w:rFonts w:ascii="Arial" w:hAnsi="Arial" w:cs="Arial"/>
          <w:bCs/>
          <w:sz w:val="22"/>
          <w:szCs w:val="22"/>
        </w:rPr>
        <w:t>(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bediening</w:t>
      </w:r>
      <w:r>
        <w:rPr>
          <w:rStyle w:val="Syntax10Black"/>
          <w:rFonts w:ascii="Arial" w:hAnsi="Arial" w:cs="Arial"/>
          <w:bCs/>
          <w:sz w:val="22"/>
          <w:szCs w:val="22"/>
        </w:rPr>
        <w:t>,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reparatie</w:t>
      </w:r>
      <w:r>
        <w:rPr>
          <w:rStyle w:val="Syntax10Black"/>
          <w:rFonts w:ascii="Arial" w:hAnsi="Arial" w:cs="Arial"/>
          <w:bCs/>
          <w:sz w:val="22"/>
          <w:szCs w:val="22"/>
        </w:rPr>
        <w:t>,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uitbreiding</w:t>
      </w:r>
      <w:r>
        <w:rPr>
          <w:rStyle w:val="Syntax10Black"/>
          <w:rFonts w:ascii="Arial" w:hAnsi="Arial" w:cs="Arial"/>
          <w:bCs/>
          <w:sz w:val="22"/>
          <w:szCs w:val="22"/>
        </w:rPr>
        <w:t>)?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5BE22884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Kan de installatie altijd spanning</w:t>
      </w:r>
      <w:r>
        <w:rPr>
          <w:rStyle w:val="Syntax10Black"/>
          <w:rFonts w:ascii="Arial" w:hAnsi="Arial" w:cs="Arial"/>
          <w:bCs/>
          <w:sz w:val="22"/>
          <w:szCs w:val="22"/>
        </w:rPr>
        <w:t>s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loos worden gemaakt voor werkzaamheden. </w:t>
      </w:r>
    </w:p>
    <w:p w14:paraId="0E392467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Zijn hier extra PBM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vereist,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bijvoorbeeld bij </w:t>
      </w:r>
      <w:r>
        <w:rPr>
          <w:rStyle w:val="Syntax10Black"/>
          <w:rFonts w:ascii="Arial" w:hAnsi="Arial" w:cs="Arial"/>
          <w:bCs/>
          <w:sz w:val="22"/>
          <w:szCs w:val="22"/>
        </w:rPr>
        <w:t>m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eten</w:t>
      </w:r>
      <w:r>
        <w:rPr>
          <w:rStyle w:val="Syntax10Black"/>
          <w:rFonts w:ascii="Arial" w:hAnsi="Arial" w:cs="Arial"/>
          <w:bCs/>
          <w:sz w:val="22"/>
          <w:szCs w:val="22"/>
        </w:rPr>
        <w:t>, vervangen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D2DD1">
        <w:rPr>
          <w:rStyle w:val="Syntax10Black"/>
          <w:rFonts w:ascii="Arial" w:hAnsi="Arial" w:cs="Arial"/>
          <w:bCs/>
          <w:sz w:val="22"/>
          <w:szCs w:val="22"/>
        </w:rPr>
        <w:t>mespatronen</w:t>
      </w:r>
      <w:proofErr w:type="spellEnd"/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413642BC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Wie beoordeelt de uitbreiding de wijziging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59AAEC6E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Wordt het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effect op de bestaande installatie beoordeeld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0D3D1267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Wie geeft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goedkeuring voor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deze 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>werkzaamheden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7AF7B61B" w14:textId="77777777" w:rsidR="00D22E3D" w:rsidRDefault="00D22E3D" w:rsidP="00D22E3D">
      <w:pPr>
        <w:pStyle w:val="Lijstalinea"/>
        <w:numPr>
          <w:ilvl w:val="0"/>
          <w:numId w:val="9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2D2DD1">
        <w:rPr>
          <w:rStyle w:val="Syntax10Black"/>
          <w:rFonts w:ascii="Arial" w:hAnsi="Arial" w:cs="Arial"/>
          <w:bCs/>
          <w:sz w:val="22"/>
          <w:szCs w:val="22"/>
        </w:rPr>
        <w:t>Wie geeft toestemming voor werkzaamheden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</w:p>
    <w:p w14:paraId="0C122EF6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30A03E4D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E82ECE3" w14:textId="52F723E9" w:rsidR="00D22E3D" w:rsidRPr="002D2DD1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2D2DD1">
        <w:rPr>
          <w:rStyle w:val="Syntax10Black"/>
          <w:rFonts w:ascii="Arial" w:hAnsi="Arial" w:cs="Arial"/>
          <w:b/>
          <w:sz w:val="22"/>
          <w:szCs w:val="22"/>
        </w:rPr>
        <w:t xml:space="preserve">Checklist </w:t>
      </w:r>
      <w:r>
        <w:rPr>
          <w:rStyle w:val="Syntax10Black"/>
          <w:rFonts w:ascii="Arial" w:hAnsi="Arial" w:cs="Arial"/>
          <w:b/>
          <w:sz w:val="22"/>
          <w:szCs w:val="22"/>
        </w:rPr>
        <w:t>bediening</w:t>
      </w:r>
    </w:p>
    <w:p w14:paraId="4FC67CEE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CB3A6B5" w14:textId="77777777" w:rsidR="00D22E3D" w:rsidRDefault="00D22E3D" w:rsidP="00D22E3D">
      <w:pPr>
        <w:pStyle w:val="Lijstalinea"/>
        <w:numPr>
          <w:ilvl w:val="0"/>
          <w:numId w:val="10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4D5348">
        <w:rPr>
          <w:rStyle w:val="Syntax10Black"/>
          <w:rFonts w:ascii="Arial" w:hAnsi="Arial" w:cs="Arial"/>
          <w:bCs/>
          <w:sz w:val="22"/>
          <w:szCs w:val="22"/>
        </w:rPr>
        <w:t xml:space="preserve">Zijn er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(indien van toepassing) 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 xml:space="preserve">procedures voor bediening </w:t>
      </w:r>
      <w:r>
        <w:rPr>
          <w:rStyle w:val="Syntax10Black"/>
          <w:rFonts w:ascii="Arial" w:hAnsi="Arial" w:cs="Arial"/>
          <w:bCs/>
          <w:sz w:val="22"/>
          <w:szCs w:val="22"/>
        </w:rPr>
        <w:t>(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 xml:space="preserve">bijvoorbeeld </w:t>
      </w:r>
      <w:r>
        <w:rPr>
          <w:rStyle w:val="Syntax10Black"/>
          <w:rFonts w:ascii="Arial" w:hAnsi="Arial" w:cs="Arial"/>
          <w:bCs/>
          <w:sz w:val="22"/>
          <w:szCs w:val="22"/>
        </w:rPr>
        <w:t>vrij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 xml:space="preserve"> schakelen door operators, herstel na storingen door niet </w:t>
      </w:r>
      <w:r>
        <w:rPr>
          <w:rStyle w:val="Syntax10Black"/>
          <w:rFonts w:ascii="Arial" w:hAnsi="Arial" w:cs="Arial"/>
          <w:bCs/>
          <w:sz w:val="22"/>
          <w:szCs w:val="22"/>
        </w:rPr>
        <w:t>E-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>personeel</w:t>
      </w:r>
      <w:r>
        <w:rPr>
          <w:rStyle w:val="Syntax10Black"/>
          <w:rFonts w:ascii="Arial" w:hAnsi="Arial" w:cs="Arial"/>
          <w:bCs/>
          <w:sz w:val="22"/>
          <w:szCs w:val="22"/>
        </w:rPr>
        <w:t>)?</w:t>
      </w:r>
    </w:p>
    <w:p w14:paraId="630F24F9" w14:textId="77777777" w:rsidR="00D22E3D" w:rsidRDefault="00D22E3D" w:rsidP="00D22E3D">
      <w:pPr>
        <w:pStyle w:val="Lijstalinea"/>
        <w:numPr>
          <w:ilvl w:val="0"/>
          <w:numId w:val="10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4D5348">
        <w:rPr>
          <w:rStyle w:val="Syntax10Black"/>
          <w:rFonts w:ascii="Arial" w:hAnsi="Arial" w:cs="Arial"/>
          <w:bCs/>
          <w:sz w:val="22"/>
          <w:szCs w:val="22"/>
        </w:rPr>
        <w:t xml:space="preserve">Afspraken </w:t>
      </w:r>
      <w:r>
        <w:rPr>
          <w:rStyle w:val="Syntax10Black"/>
          <w:rFonts w:ascii="Arial" w:hAnsi="Arial" w:cs="Arial"/>
          <w:bCs/>
          <w:sz w:val="22"/>
          <w:szCs w:val="22"/>
        </w:rPr>
        <w:t>Installatie- en W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>erkverantwoordelijke over wijze van spanning</w:t>
      </w:r>
      <w:r>
        <w:rPr>
          <w:rStyle w:val="Syntax10Black"/>
          <w:rFonts w:ascii="Arial" w:hAnsi="Arial" w:cs="Arial"/>
          <w:bCs/>
          <w:sz w:val="22"/>
          <w:szCs w:val="22"/>
        </w:rPr>
        <w:t>s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>loos maken, blokkeren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, </w:t>
      </w:r>
      <w:r w:rsidRPr="004D5348">
        <w:rPr>
          <w:rStyle w:val="Syntax10Black"/>
          <w:rFonts w:ascii="Arial" w:hAnsi="Arial" w:cs="Arial"/>
          <w:bCs/>
          <w:sz w:val="22"/>
          <w:szCs w:val="22"/>
        </w:rPr>
        <w:t>labelen en eventueel registreren</w:t>
      </w:r>
      <w:r>
        <w:rPr>
          <w:rStyle w:val="Syntax10Black"/>
          <w:rFonts w:ascii="Arial" w:hAnsi="Arial" w:cs="Arial"/>
          <w:bCs/>
          <w:sz w:val="22"/>
          <w:szCs w:val="22"/>
        </w:rPr>
        <w:t>?</w:t>
      </w:r>
      <w:r w:rsidRPr="002D2DD1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570A5FA3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4403E1BB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1BC78B12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12421787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26AB7E10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2BB8E03B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63F7A3E4" w14:textId="1C0FF864" w:rsidR="00D22E3D" w:rsidRPr="0038136A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38136A">
        <w:rPr>
          <w:rStyle w:val="Syntax10Black"/>
          <w:rFonts w:ascii="Arial" w:hAnsi="Arial" w:cs="Arial"/>
          <w:b/>
          <w:sz w:val="22"/>
          <w:szCs w:val="22"/>
        </w:rPr>
        <w:lastRenderedPageBreak/>
        <w:t xml:space="preserve">Checklijst </w:t>
      </w:r>
      <w:r>
        <w:rPr>
          <w:rStyle w:val="Syntax10Black"/>
          <w:rFonts w:ascii="Arial" w:hAnsi="Arial" w:cs="Arial"/>
          <w:b/>
          <w:sz w:val="22"/>
          <w:szCs w:val="22"/>
        </w:rPr>
        <w:t xml:space="preserve">inspectie </w:t>
      </w:r>
      <w:r w:rsidRPr="0038136A">
        <w:rPr>
          <w:rStyle w:val="Syntax10Black"/>
          <w:rFonts w:ascii="Arial" w:hAnsi="Arial" w:cs="Arial"/>
          <w:b/>
          <w:sz w:val="22"/>
          <w:szCs w:val="22"/>
        </w:rPr>
        <w:t>installaties</w:t>
      </w:r>
    </w:p>
    <w:p w14:paraId="2E573D51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63D81DF2" w14:textId="77777777" w:rsidR="00D22E3D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Wat dient er te worden geïnspecteerd?</w:t>
      </w:r>
    </w:p>
    <w:p w14:paraId="7501BEBA" w14:textId="77777777" w:rsidR="00D22E3D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Volgens welke norm dient er te worden geïnspecteerd (NEN 3140, NEN 10101 of SCIOS Scope 10)?</w:t>
      </w:r>
    </w:p>
    <w:p w14:paraId="5EFEE266" w14:textId="77777777" w:rsidR="00D22E3D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Wie mag de inspectie uitvoeren (eigen inspecteur, extern of gecertificeerd inspectiebedrijf)?</w:t>
      </w:r>
    </w:p>
    <w:p w14:paraId="73405491" w14:textId="77777777" w:rsidR="00D22E3D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Hoe vaak dient er te worden geïnspecteerd (inspectiefrequentie)?</w:t>
      </w:r>
    </w:p>
    <w:p w14:paraId="05F94600" w14:textId="77777777" w:rsidR="00D22E3D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 xml:space="preserve">Op welke wijze moet worden geïnspecteerd (visueel, metingen of ook </w:t>
      </w:r>
      <w:proofErr w:type="spellStart"/>
      <w:r>
        <w:rPr>
          <w:rStyle w:val="Syntax10Black"/>
          <w:rFonts w:ascii="Arial" w:hAnsi="Arial" w:cs="Arial"/>
          <w:bCs/>
          <w:sz w:val="22"/>
          <w:szCs w:val="22"/>
        </w:rPr>
        <w:t>thermografisch</w:t>
      </w:r>
      <w:proofErr w:type="spellEnd"/>
      <w:r>
        <w:rPr>
          <w:rStyle w:val="Syntax10Black"/>
          <w:rFonts w:ascii="Arial" w:hAnsi="Arial" w:cs="Arial"/>
          <w:bCs/>
          <w:sz w:val="22"/>
          <w:szCs w:val="22"/>
        </w:rPr>
        <w:t xml:space="preserve"> onderzoek)?</w:t>
      </w:r>
    </w:p>
    <w:p w14:paraId="46FF2346" w14:textId="77777777" w:rsidR="00D22E3D" w:rsidRPr="000C0C17" w:rsidRDefault="00D22E3D" w:rsidP="00D22E3D">
      <w:pPr>
        <w:pStyle w:val="Lijstalinea"/>
        <w:numPr>
          <w:ilvl w:val="0"/>
          <w:numId w:val="11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Op welke wijzen moet er worden gerapporteerd (beknopt of uitgebreide rapportage)?</w:t>
      </w:r>
    </w:p>
    <w:p w14:paraId="44F913E3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227CD50A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2A05B7DA" w14:textId="6E7F1158" w:rsidR="00D22E3D" w:rsidRPr="0038136A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38136A">
        <w:rPr>
          <w:rStyle w:val="Syntax10Black"/>
          <w:rFonts w:ascii="Arial" w:hAnsi="Arial" w:cs="Arial"/>
          <w:b/>
          <w:sz w:val="22"/>
          <w:szCs w:val="22"/>
        </w:rPr>
        <w:t>Checklist arbeidsmiddelen</w:t>
      </w:r>
    </w:p>
    <w:p w14:paraId="386AEA28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78A5D0B4" w14:textId="77777777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t xml:space="preserve">Welke arbeidsmiddelen vormen een risico? </w:t>
      </w:r>
    </w:p>
    <w:p w14:paraId="0C4470DF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Vast op het lichtnet aangesloten machines</w:t>
      </w:r>
    </w:p>
    <w:p w14:paraId="38AAC8A5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Grote machines</w:t>
      </w:r>
    </w:p>
    <w:p w14:paraId="0AE02D2C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Verplaatsbare elektrische arbeidsmiddelen</w:t>
      </w:r>
    </w:p>
    <w:p w14:paraId="5531B28C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Apparatuur in situaties met gas of een stof ontploffingsgevaar</w:t>
      </w:r>
    </w:p>
    <w:p w14:paraId="6E9B7C39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Apparatuur in besloten ruimtes </w:t>
      </w:r>
    </w:p>
    <w:p w14:paraId="5DF98EF7" w14:textId="77777777" w:rsidR="00D22E3D" w:rsidRPr="006E06D3" w:rsidRDefault="00D22E3D" w:rsidP="00D22E3D">
      <w:pPr>
        <w:pStyle w:val="Lijstalinea"/>
        <w:numPr>
          <w:ilvl w:val="0"/>
          <w:numId w:val="12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Arbeidsmiddelen in gebruik bij een groep die een hoge risico oplevert (jeugdigen, etc.)</w:t>
      </w:r>
    </w:p>
    <w:p w14:paraId="49EE8819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 </w:t>
      </w:r>
    </w:p>
    <w:p w14:paraId="5EE81646" w14:textId="77777777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t xml:space="preserve">Aan welke eisen moet een arbeidsmiddelen voldoen? </w:t>
      </w:r>
    </w:p>
    <w:p w14:paraId="08AB6A8D" w14:textId="77777777" w:rsidR="00D22E3D" w:rsidRDefault="00D22E3D" w:rsidP="00D22E3D">
      <w:pPr>
        <w:pStyle w:val="Lijstalinea"/>
        <w:numPr>
          <w:ilvl w:val="0"/>
          <w:numId w:val="13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Arbowet </w:t>
      </w:r>
    </w:p>
    <w:p w14:paraId="33236503" w14:textId="77777777" w:rsidR="00D22E3D" w:rsidRDefault="00D22E3D" w:rsidP="00D22E3D">
      <w:pPr>
        <w:pStyle w:val="Lijstalinea"/>
        <w:numPr>
          <w:ilvl w:val="0"/>
          <w:numId w:val="13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V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ergunning </w:t>
      </w:r>
    </w:p>
    <w:p w14:paraId="6FE6E9FF" w14:textId="77777777" w:rsidR="00D22E3D" w:rsidRDefault="00D22E3D" w:rsidP="00D22E3D">
      <w:pPr>
        <w:pStyle w:val="Lijstalinea"/>
        <w:numPr>
          <w:ilvl w:val="0"/>
          <w:numId w:val="13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V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erzekering </w:t>
      </w:r>
    </w:p>
    <w:p w14:paraId="08ABC78A" w14:textId="77777777" w:rsidR="00D22E3D" w:rsidRDefault="00D22E3D" w:rsidP="00D22E3D">
      <w:pPr>
        <w:pStyle w:val="Lijstalinea"/>
        <w:numPr>
          <w:ilvl w:val="0"/>
          <w:numId w:val="13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B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edrijfseisen </w:t>
      </w:r>
    </w:p>
    <w:p w14:paraId="41129BD3" w14:textId="77777777" w:rsidR="00D22E3D" w:rsidRPr="006E06D3" w:rsidRDefault="00D22E3D" w:rsidP="00D22E3D">
      <w:pPr>
        <w:pStyle w:val="Lijstalinea"/>
        <w:numPr>
          <w:ilvl w:val="0"/>
          <w:numId w:val="13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C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>ertificering en normen</w:t>
      </w:r>
    </w:p>
    <w:p w14:paraId="01F0CB51" w14:textId="77777777" w:rsidR="00D22E3D" w:rsidRDefault="00D22E3D" w:rsidP="00D22E3D">
      <w:pPr>
        <w:pStyle w:val="Lijstalinea"/>
        <w:rPr>
          <w:rStyle w:val="Syntax10Black"/>
          <w:rFonts w:ascii="Arial" w:hAnsi="Arial" w:cs="Arial"/>
          <w:bCs/>
          <w:sz w:val="22"/>
          <w:szCs w:val="22"/>
        </w:rPr>
      </w:pPr>
    </w:p>
    <w:p w14:paraId="0DB497DA" w14:textId="77777777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t xml:space="preserve">Zijn er op basis van risicobeoordeling en of ervaringen aanvullende eisen aan de arbeidsmiddelen gesteld? </w:t>
      </w:r>
    </w:p>
    <w:p w14:paraId="64324D3A" w14:textId="77777777" w:rsidR="00D22E3D" w:rsidRPr="006E06D3" w:rsidRDefault="00D22E3D" w:rsidP="00D22E3D">
      <w:pPr>
        <w:pStyle w:val="Lijstalinea"/>
        <w:numPr>
          <w:ilvl w:val="0"/>
          <w:numId w:val="1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Beveiliging</w:t>
      </w:r>
      <w:r>
        <w:rPr>
          <w:rStyle w:val="Syntax10Black"/>
          <w:rFonts w:ascii="Arial" w:hAnsi="Arial" w:cs="Arial"/>
          <w:bCs/>
          <w:sz w:val="22"/>
          <w:szCs w:val="22"/>
        </w:rPr>
        <w:t>en/afschermingen</w:t>
      </w:r>
    </w:p>
    <w:p w14:paraId="78C9A267" w14:textId="77777777" w:rsidR="00D22E3D" w:rsidRPr="006E06D3" w:rsidRDefault="00D22E3D" w:rsidP="00D22E3D">
      <w:pPr>
        <w:pStyle w:val="Lijstalinea"/>
        <w:numPr>
          <w:ilvl w:val="0"/>
          <w:numId w:val="1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Bediening</w:t>
      </w:r>
    </w:p>
    <w:p w14:paraId="6A683EAE" w14:textId="77777777" w:rsidR="00D22E3D" w:rsidRPr="006E06D3" w:rsidRDefault="00D22E3D" w:rsidP="00D22E3D">
      <w:pPr>
        <w:pStyle w:val="Lijstalinea"/>
        <w:numPr>
          <w:ilvl w:val="0"/>
          <w:numId w:val="14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Onderhoud</w:t>
      </w:r>
    </w:p>
    <w:p w14:paraId="3C397D64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048C398D" w14:textId="77777777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t xml:space="preserve">Zijn er eisen aan de periodieke keuringen gesteld? </w:t>
      </w:r>
    </w:p>
    <w:p w14:paraId="12888FFF" w14:textId="77777777" w:rsidR="00D22E3D" w:rsidRPr="006E06D3" w:rsidRDefault="00D22E3D" w:rsidP="00D22E3D">
      <w:pPr>
        <w:pStyle w:val="Lijstalinea"/>
        <w:numPr>
          <w:ilvl w:val="0"/>
          <w:numId w:val="15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Arbobesluit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 artikel 7.4 A lid </w:t>
      </w:r>
      <w:r>
        <w:rPr>
          <w:rStyle w:val="Syntax10Black"/>
          <w:rFonts w:ascii="Arial" w:hAnsi="Arial" w:cs="Arial"/>
          <w:bCs/>
          <w:sz w:val="22"/>
          <w:szCs w:val="22"/>
        </w:rPr>
        <w:t>3 (verplichte keuringsartikel)</w:t>
      </w:r>
    </w:p>
    <w:p w14:paraId="1C08DED7" w14:textId="77777777" w:rsidR="00D22E3D" w:rsidRPr="006E06D3" w:rsidRDefault="00D22E3D" w:rsidP="00D22E3D">
      <w:pPr>
        <w:pStyle w:val="Lijstalinea"/>
        <w:numPr>
          <w:ilvl w:val="0"/>
          <w:numId w:val="1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Vergunning </w:t>
      </w:r>
    </w:p>
    <w:p w14:paraId="1B59903C" w14:textId="77777777" w:rsidR="00D22E3D" w:rsidRPr="006E06D3" w:rsidRDefault="00D22E3D" w:rsidP="00D22E3D">
      <w:pPr>
        <w:pStyle w:val="Lijstalinea"/>
        <w:numPr>
          <w:ilvl w:val="0"/>
          <w:numId w:val="1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Verzekering </w:t>
      </w:r>
    </w:p>
    <w:p w14:paraId="55FF1521" w14:textId="77777777" w:rsidR="00D22E3D" w:rsidRPr="006E06D3" w:rsidRDefault="00D22E3D" w:rsidP="00D22E3D">
      <w:pPr>
        <w:pStyle w:val="Lijstalinea"/>
        <w:numPr>
          <w:ilvl w:val="0"/>
          <w:numId w:val="1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Bedrijfseisen </w:t>
      </w:r>
    </w:p>
    <w:p w14:paraId="35DA69D5" w14:textId="77777777" w:rsidR="00D22E3D" w:rsidRPr="006E06D3" w:rsidRDefault="00D22E3D" w:rsidP="00D22E3D">
      <w:pPr>
        <w:pStyle w:val="Lijstalinea"/>
        <w:numPr>
          <w:ilvl w:val="0"/>
          <w:numId w:val="15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Certificering en normen </w:t>
      </w:r>
    </w:p>
    <w:p w14:paraId="171AD7DD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7BD7F7B2" w14:textId="77777777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t xml:space="preserve">Herstel van gebreken </w:t>
      </w:r>
    </w:p>
    <w:p w14:paraId="274673A2" w14:textId="77777777" w:rsidR="00D22E3D" w:rsidRDefault="00D22E3D" w:rsidP="00D22E3D">
      <w:pPr>
        <w:pStyle w:val="Lijstalinea"/>
        <w:numPr>
          <w:ilvl w:val="0"/>
          <w:numId w:val="16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Worden keuringsrapportages beoordeeld door de </w:t>
      </w:r>
      <w:r>
        <w:rPr>
          <w:rStyle w:val="Syntax10Black"/>
          <w:rFonts w:ascii="Arial" w:hAnsi="Arial" w:cs="Arial"/>
          <w:bCs/>
          <w:sz w:val="22"/>
          <w:szCs w:val="22"/>
        </w:rPr>
        <w:t>I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nstallatieverantwoordelijke voordat er hersteld wordt? </w:t>
      </w:r>
    </w:p>
    <w:p w14:paraId="54CECD04" w14:textId="77777777" w:rsidR="00D22E3D" w:rsidRDefault="00D22E3D" w:rsidP="00D22E3D">
      <w:pPr>
        <w:pStyle w:val="Lijstalinea"/>
        <w:numPr>
          <w:ilvl w:val="0"/>
          <w:numId w:val="16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Worden storingen/defecte</w:t>
      </w:r>
      <w:r>
        <w:rPr>
          <w:rStyle w:val="Syntax10Black"/>
          <w:rFonts w:ascii="Arial" w:hAnsi="Arial" w:cs="Arial"/>
          <w:bCs/>
          <w:sz w:val="22"/>
          <w:szCs w:val="22"/>
        </w:rPr>
        <w:t>n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 beoordeeld door de </w:t>
      </w:r>
      <w:r>
        <w:rPr>
          <w:rStyle w:val="Syntax10Black"/>
          <w:rFonts w:ascii="Arial" w:hAnsi="Arial" w:cs="Arial"/>
          <w:bCs/>
          <w:sz w:val="22"/>
          <w:szCs w:val="22"/>
        </w:rPr>
        <w:t>I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nstallatieverantwoordelijke voordat er hersteld </w:t>
      </w:r>
      <w:r>
        <w:rPr>
          <w:rStyle w:val="Syntax10Black"/>
          <w:rFonts w:ascii="Arial" w:hAnsi="Arial" w:cs="Arial"/>
          <w:bCs/>
          <w:sz w:val="22"/>
          <w:szCs w:val="22"/>
        </w:rPr>
        <w:t xml:space="preserve">wordt, 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of eventueel achteraf? </w:t>
      </w:r>
    </w:p>
    <w:p w14:paraId="1C9BF104" w14:textId="77777777" w:rsidR="00D22E3D" w:rsidRDefault="00D22E3D" w:rsidP="00D22E3D">
      <w:pPr>
        <w:rPr>
          <w:rStyle w:val="Syntax10Black"/>
          <w:rFonts w:ascii="Arial" w:hAnsi="Arial" w:cs="Arial"/>
          <w:bCs/>
          <w:sz w:val="22"/>
          <w:szCs w:val="22"/>
        </w:rPr>
      </w:pPr>
    </w:p>
    <w:p w14:paraId="16DA34CE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46ABD41B" w14:textId="77777777" w:rsidR="00D22E3D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</w:p>
    <w:p w14:paraId="2579E2C6" w14:textId="4C28720A" w:rsidR="00D22E3D" w:rsidRPr="006E06D3" w:rsidRDefault="00D22E3D" w:rsidP="00D22E3D">
      <w:pPr>
        <w:rPr>
          <w:rStyle w:val="Syntax10Black"/>
          <w:rFonts w:ascii="Arial" w:hAnsi="Arial" w:cs="Arial"/>
          <w:b/>
          <w:sz w:val="22"/>
          <w:szCs w:val="22"/>
        </w:rPr>
      </w:pPr>
      <w:r w:rsidRPr="006E06D3">
        <w:rPr>
          <w:rStyle w:val="Syntax10Black"/>
          <w:rFonts w:ascii="Arial" w:hAnsi="Arial" w:cs="Arial"/>
          <w:b/>
          <w:sz w:val="22"/>
          <w:szCs w:val="22"/>
        </w:rPr>
        <w:lastRenderedPageBreak/>
        <w:t xml:space="preserve">Registratie/rapportage </w:t>
      </w:r>
    </w:p>
    <w:p w14:paraId="4FFD81DF" w14:textId="77777777" w:rsidR="00D22E3D" w:rsidRDefault="00D22E3D" w:rsidP="00D22E3D">
      <w:pPr>
        <w:pStyle w:val="Lijstalinea"/>
        <w:numPr>
          <w:ilvl w:val="0"/>
          <w:numId w:val="1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W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ordt bijgehouden waaraan gewerkt is en of hoe vaak iets hersteld is? </w:t>
      </w:r>
    </w:p>
    <w:p w14:paraId="4B6C2DD7" w14:textId="77777777" w:rsidR="00D22E3D" w:rsidRDefault="00D22E3D" w:rsidP="00D22E3D">
      <w:pPr>
        <w:pStyle w:val="Lijstalinea"/>
        <w:numPr>
          <w:ilvl w:val="0"/>
          <w:numId w:val="17"/>
        </w:numPr>
        <w:rPr>
          <w:rStyle w:val="Syntax10Black"/>
          <w:rFonts w:ascii="Arial" w:hAnsi="Arial" w:cs="Arial"/>
          <w:bCs/>
          <w:sz w:val="22"/>
          <w:szCs w:val="22"/>
        </w:rPr>
      </w:pPr>
      <w:r>
        <w:rPr>
          <w:rStyle w:val="Syntax10Black"/>
          <w:rFonts w:ascii="Arial" w:hAnsi="Arial" w:cs="Arial"/>
          <w:bCs/>
          <w:sz w:val="22"/>
          <w:szCs w:val="22"/>
        </w:rPr>
        <w:t>Z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ijn er installaties die als geheel zijn uitbesteed bij derden in beheer liggen? </w:t>
      </w:r>
    </w:p>
    <w:p w14:paraId="1027652E" w14:textId="77777777" w:rsidR="00D22E3D" w:rsidRDefault="00D22E3D" w:rsidP="00D22E3D">
      <w:pPr>
        <w:pStyle w:val="Lijstalinea"/>
        <w:numPr>
          <w:ilvl w:val="0"/>
          <w:numId w:val="17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Hoe is gewaarborgd dat die installaties </w:t>
      </w:r>
      <w:r>
        <w:rPr>
          <w:rStyle w:val="Syntax10Black"/>
          <w:rFonts w:ascii="Arial" w:hAnsi="Arial" w:cs="Arial"/>
          <w:bCs/>
          <w:sz w:val="22"/>
          <w:szCs w:val="22"/>
        </w:rPr>
        <w:t>veilig</w:t>
      </w:r>
      <w:r w:rsidRPr="006E06D3">
        <w:rPr>
          <w:rStyle w:val="Syntax10Black"/>
          <w:rFonts w:ascii="Arial" w:hAnsi="Arial" w:cs="Arial"/>
          <w:bCs/>
          <w:sz w:val="22"/>
          <w:szCs w:val="22"/>
        </w:rPr>
        <w:t xml:space="preserve"> functioneren? </w:t>
      </w:r>
    </w:p>
    <w:p w14:paraId="5261418B" w14:textId="77777777" w:rsidR="00D22E3D" w:rsidRPr="006E06D3" w:rsidRDefault="00D22E3D" w:rsidP="00D22E3D">
      <w:pPr>
        <w:pStyle w:val="Lijstalinea"/>
        <w:numPr>
          <w:ilvl w:val="0"/>
          <w:numId w:val="17"/>
        </w:numPr>
        <w:rPr>
          <w:rStyle w:val="Syntax10Black"/>
          <w:rFonts w:ascii="Arial" w:hAnsi="Arial" w:cs="Arial"/>
          <w:bCs/>
          <w:sz w:val="22"/>
          <w:szCs w:val="22"/>
        </w:rPr>
      </w:pPr>
      <w:r w:rsidRPr="006E06D3">
        <w:rPr>
          <w:rStyle w:val="Syntax10Black"/>
          <w:rFonts w:ascii="Arial" w:hAnsi="Arial" w:cs="Arial"/>
          <w:bCs/>
          <w:sz w:val="22"/>
          <w:szCs w:val="22"/>
        </w:rPr>
        <w:t>Zijn daar registraties van?</w:t>
      </w:r>
    </w:p>
    <w:p w14:paraId="620EC0B9" w14:textId="77777777" w:rsidR="00D57E9C" w:rsidRPr="00D22E3D" w:rsidRDefault="006B7D92" w:rsidP="00D22E3D"/>
    <w:sectPr w:rsidR="00D57E9C" w:rsidRPr="00D22E3D" w:rsidSect="001F3F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210" w14:textId="77777777" w:rsidR="006B7D92" w:rsidRDefault="006B7D92" w:rsidP="00AC3217">
      <w:r>
        <w:separator/>
      </w:r>
    </w:p>
  </w:endnote>
  <w:endnote w:type="continuationSeparator" w:id="0">
    <w:p w14:paraId="57E5B0B3" w14:textId="77777777" w:rsidR="006B7D92" w:rsidRDefault="006B7D92" w:rsidP="00AC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ourier New"/>
    <w:panose1 w:val="020B0604020202020204"/>
    <w:charset w:val="00"/>
    <w:family w:val="auto"/>
    <w:pitch w:val="variable"/>
    <w:sig w:usb0="03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984" w14:textId="77777777" w:rsidR="006B7D92" w:rsidRDefault="006B7D92" w:rsidP="00AC3217">
      <w:r>
        <w:separator/>
      </w:r>
    </w:p>
  </w:footnote>
  <w:footnote w:type="continuationSeparator" w:id="0">
    <w:p w14:paraId="3A7E0C44" w14:textId="77777777" w:rsidR="006B7D92" w:rsidRDefault="006B7D92" w:rsidP="00AC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5D88" w14:textId="420D7513" w:rsidR="00AC3217" w:rsidRPr="00D22E3D" w:rsidRDefault="00AC3217">
    <w:pPr>
      <w:pStyle w:val="Koptekst"/>
      <w:rPr>
        <w:rFonts w:ascii="Arial" w:hAnsi="Arial" w:cs="Arial"/>
        <w:b/>
        <w:bCs/>
        <w:sz w:val="28"/>
        <w:szCs w:val="28"/>
      </w:rPr>
    </w:pPr>
    <w:r w:rsidRPr="00D22E3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50318E" wp14:editId="3C610A71">
          <wp:simplePos x="0" y="0"/>
          <wp:positionH relativeFrom="column">
            <wp:posOffset>3806825</wp:posOffset>
          </wp:positionH>
          <wp:positionV relativeFrom="paragraph">
            <wp:posOffset>-237457</wp:posOffset>
          </wp:positionV>
          <wp:extent cx="1828800" cy="876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E3D">
      <w:rPr>
        <w:rFonts w:ascii="Arial" w:hAnsi="Arial" w:cs="Arial"/>
        <w:b/>
        <w:bCs/>
        <w:sz w:val="28"/>
        <w:szCs w:val="28"/>
      </w:rPr>
      <w:t>Voorbeeld aanwijzingsformulier</w:t>
    </w:r>
  </w:p>
  <w:p w14:paraId="195143DB" w14:textId="46EED702" w:rsidR="00AC3217" w:rsidRDefault="00AC3217">
    <w:pPr>
      <w:pStyle w:val="Koptekst"/>
    </w:pPr>
  </w:p>
  <w:p w14:paraId="53BB4875" w14:textId="52D79D73" w:rsidR="00AC3217" w:rsidRDefault="00AC3217">
    <w:pPr>
      <w:pStyle w:val="Koptekst"/>
    </w:pPr>
  </w:p>
  <w:p w14:paraId="34C022AA" w14:textId="49FE9E16" w:rsidR="00AC3217" w:rsidRDefault="00AC3217">
    <w:pPr>
      <w:pStyle w:val="Koptekst"/>
    </w:pPr>
  </w:p>
  <w:p w14:paraId="48039306" w14:textId="77777777" w:rsidR="00AC3217" w:rsidRDefault="00AC32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03"/>
    <w:multiLevelType w:val="hybridMultilevel"/>
    <w:tmpl w:val="522483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28B"/>
    <w:multiLevelType w:val="hybridMultilevel"/>
    <w:tmpl w:val="AC6C44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0B2"/>
    <w:multiLevelType w:val="hybridMultilevel"/>
    <w:tmpl w:val="3A6A81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E97"/>
    <w:multiLevelType w:val="hybridMultilevel"/>
    <w:tmpl w:val="474ED8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BB7"/>
    <w:multiLevelType w:val="hybridMultilevel"/>
    <w:tmpl w:val="2586E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CF"/>
    <w:multiLevelType w:val="hybridMultilevel"/>
    <w:tmpl w:val="AD24A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A1BAA"/>
    <w:multiLevelType w:val="hybridMultilevel"/>
    <w:tmpl w:val="9CDC4D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CBE"/>
    <w:multiLevelType w:val="hybridMultilevel"/>
    <w:tmpl w:val="19D21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0A54"/>
    <w:multiLevelType w:val="multilevel"/>
    <w:tmpl w:val="6A8280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0C623B"/>
    <w:multiLevelType w:val="hybridMultilevel"/>
    <w:tmpl w:val="57C459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363"/>
    <w:multiLevelType w:val="hybridMultilevel"/>
    <w:tmpl w:val="1EBEC3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3F2A"/>
    <w:multiLevelType w:val="hybridMultilevel"/>
    <w:tmpl w:val="61D815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3EE"/>
    <w:multiLevelType w:val="multilevel"/>
    <w:tmpl w:val="C6066FA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3" w15:restartNumberingAfterBreak="0">
    <w:nsid w:val="563F6E15"/>
    <w:multiLevelType w:val="hybridMultilevel"/>
    <w:tmpl w:val="31D4F5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2863"/>
    <w:multiLevelType w:val="hybridMultilevel"/>
    <w:tmpl w:val="16BC94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C5E82"/>
    <w:multiLevelType w:val="hybridMultilevel"/>
    <w:tmpl w:val="69BA7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D37D8"/>
    <w:multiLevelType w:val="hybridMultilevel"/>
    <w:tmpl w:val="9A5063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25799">
    <w:abstractNumId w:val="8"/>
  </w:num>
  <w:num w:numId="2" w16cid:durableId="525290205">
    <w:abstractNumId w:val="12"/>
  </w:num>
  <w:num w:numId="3" w16cid:durableId="986974450">
    <w:abstractNumId w:val="14"/>
  </w:num>
  <w:num w:numId="4" w16cid:durableId="1303661077">
    <w:abstractNumId w:val="7"/>
  </w:num>
  <w:num w:numId="5" w16cid:durableId="1216235699">
    <w:abstractNumId w:val="1"/>
  </w:num>
  <w:num w:numId="6" w16cid:durableId="926497747">
    <w:abstractNumId w:val="13"/>
  </w:num>
  <w:num w:numId="7" w16cid:durableId="1052774403">
    <w:abstractNumId w:val="0"/>
  </w:num>
  <w:num w:numId="8" w16cid:durableId="1734547529">
    <w:abstractNumId w:val="11"/>
  </w:num>
  <w:num w:numId="9" w16cid:durableId="1275405796">
    <w:abstractNumId w:val="10"/>
  </w:num>
  <w:num w:numId="10" w16cid:durableId="1351447703">
    <w:abstractNumId w:val="3"/>
  </w:num>
  <w:num w:numId="11" w16cid:durableId="624888614">
    <w:abstractNumId w:val="5"/>
  </w:num>
  <w:num w:numId="12" w16cid:durableId="1807314202">
    <w:abstractNumId w:val="9"/>
  </w:num>
  <w:num w:numId="13" w16cid:durableId="1370909868">
    <w:abstractNumId w:val="4"/>
  </w:num>
  <w:num w:numId="14" w16cid:durableId="1262647265">
    <w:abstractNumId w:val="15"/>
  </w:num>
  <w:num w:numId="15" w16cid:durableId="945575830">
    <w:abstractNumId w:val="2"/>
  </w:num>
  <w:num w:numId="16" w16cid:durableId="1536190054">
    <w:abstractNumId w:val="6"/>
  </w:num>
  <w:num w:numId="17" w16cid:durableId="764493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17"/>
    <w:rsid w:val="001F3F4D"/>
    <w:rsid w:val="002D184F"/>
    <w:rsid w:val="00416BC1"/>
    <w:rsid w:val="006316FA"/>
    <w:rsid w:val="006B7D92"/>
    <w:rsid w:val="006E45E0"/>
    <w:rsid w:val="007E41D7"/>
    <w:rsid w:val="0080079A"/>
    <w:rsid w:val="00823BEF"/>
    <w:rsid w:val="00AC3217"/>
    <w:rsid w:val="00C9025C"/>
    <w:rsid w:val="00CE295F"/>
    <w:rsid w:val="00D22E3D"/>
    <w:rsid w:val="00E60521"/>
    <w:rsid w:val="00ED3F07"/>
    <w:rsid w:val="00F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C517"/>
  <w15:chartTrackingRefBased/>
  <w15:docId w15:val="{010E920F-86F7-894F-9D1D-9B35EDE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2E3D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AC3217"/>
    <w:pPr>
      <w:keepNext/>
      <w:keepLines/>
      <w:numPr>
        <w:ilvl w:val="1"/>
        <w:numId w:val="1"/>
      </w:numPr>
      <w:spacing w:before="40" w:line="276" w:lineRule="auto"/>
      <w:ind w:left="576"/>
      <w:outlineLvl w:val="1"/>
    </w:pPr>
    <w:rPr>
      <w:rFonts w:asciiTheme="majorHAnsi" w:eastAsiaTheme="majorEastAsia" w:hAnsiTheme="majorHAnsi" w:cstheme="majorBidi"/>
      <w:color w:val="172742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AC3217"/>
    <w:pPr>
      <w:keepNext/>
      <w:keepLines/>
      <w:numPr>
        <w:ilvl w:val="2"/>
        <w:numId w:val="1"/>
      </w:numPr>
      <w:kinsoku w:val="0"/>
      <w:overflowPunct w:val="0"/>
      <w:spacing w:before="93" w:line="276" w:lineRule="auto"/>
      <w:outlineLvl w:val="2"/>
    </w:pPr>
    <w:rPr>
      <w:rFonts w:asciiTheme="majorHAnsi" w:eastAsiaTheme="majorEastAsia" w:hAnsiTheme="majorHAnsi" w:cstheme="majorBidi"/>
      <w:color w:val="172742"/>
    </w:rPr>
  </w:style>
  <w:style w:type="paragraph" w:styleId="Kop4">
    <w:name w:val="heading 4"/>
    <w:basedOn w:val="Standaard"/>
    <w:next w:val="Standaard"/>
    <w:link w:val="Kop4Char"/>
    <w:unhideWhenUsed/>
    <w:qFormat/>
    <w:rsid w:val="00AC3217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172742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AC3217"/>
    <w:pPr>
      <w:numPr>
        <w:ilvl w:val="4"/>
        <w:numId w:val="1"/>
      </w:numPr>
      <w:spacing w:before="240" w:after="60"/>
      <w:outlineLvl w:val="4"/>
    </w:pPr>
    <w:rPr>
      <w:rFonts w:ascii="Antique Olive" w:hAnsi="Antique Olive"/>
      <w:sz w:val="22"/>
      <w:szCs w:val="20"/>
      <w:lang w:val="nl"/>
    </w:rPr>
  </w:style>
  <w:style w:type="paragraph" w:styleId="Kop6">
    <w:name w:val="heading 6"/>
    <w:basedOn w:val="Standaard"/>
    <w:next w:val="Standaard"/>
    <w:link w:val="Kop6Char"/>
    <w:unhideWhenUsed/>
    <w:qFormat/>
    <w:rsid w:val="00AC321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AC321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C321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AC32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C3217"/>
    <w:rPr>
      <w:rFonts w:asciiTheme="majorHAnsi" w:eastAsiaTheme="majorEastAsia" w:hAnsiTheme="majorHAnsi" w:cstheme="majorBidi"/>
      <w:color w:val="172742"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AC3217"/>
    <w:rPr>
      <w:rFonts w:asciiTheme="majorHAnsi" w:eastAsiaTheme="majorEastAsia" w:hAnsiTheme="majorHAnsi" w:cstheme="majorBidi"/>
      <w:color w:val="172742"/>
      <w:lang w:eastAsia="nl-NL"/>
    </w:rPr>
  </w:style>
  <w:style w:type="character" w:customStyle="1" w:styleId="Kop4Char">
    <w:name w:val="Kop 4 Char"/>
    <w:basedOn w:val="Standaardalinea-lettertype"/>
    <w:link w:val="Kop4"/>
    <w:rsid w:val="00AC3217"/>
    <w:rPr>
      <w:rFonts w:asciiTheme="majorHAnsi" w:eastAsiaTheme="majorEastAsia" w:hAnsiTheme="majorHAnsi" w:cstheme="majorBidi"/>
      <w:i/>
      <w:iCs/>
      <w:color w:val="172742"/>
      <w:sz w:val="22"/>
      <w:szCs w:val="22"/>
      <w:lang w:eastAsia="nl-NL"/>
    </w:rPr>
  </w:style>
  <w:style w:type="character" w:customStyle="1" w:styleId="Kop5Char">
    <w:name w:val="Kop 5 Char"/>
    <w:basedOn w:val="Standaardalinea-lettertype"/>
    <w:link w:val="Kop5"/>
    <w:rsid w:val="00AC3217"/>
    <w:rPr>
      <w:rFonts w:ascii="Antique Olive" w:eastAsia="Times New Roman" w:hAnsi="Antique Olive" w:cs="Times New Roman"/>
      <w:sz w:val="22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AC3217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AC3217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AC3217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AC3217"/>
    <w:rPr>
      <w:rFonts w:ascii="Arial" w:eastAsia="Times New Roman" w:hAnsi="Arial" w:cs="Times New Roman"/>
      <w:b/>
      <w:i/>
      <w:sz w:val="18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AC3217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AC3217"/>
    <w:rPr>
      <w:rFonts w:eastAsiaTheme="minorEastAsia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C32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3217"/>
  </w:style>
  <w:style w:type="paragraph" w:styleId="Voettekst">
    <w:name w:val="footer"/>
    <w:basedOn w:val="Standaard"/>
    <w:link w:val="VoettekstChar"/>
    <w:uiPriority w:val="99"/>
    <w:unhideWhenUsed/>
    <w:rsid w:val="00AC32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17"/>
  </w:style>
  <w:style w:type="character" w:customStyle="1" w:styleId="Syntax10Black">
    <w:name w:val="Syntax10 Black"/>
    <w:rsid w:val="00D22E3D"/>
    <w:rPr>
      <w:rFonts w:ascii="Syntax" w:hAnsi="Syntax"/>
      <w:noProof w:val="0"/>
      <w:color w:val="000000"/>
      <w:sz w:val="20"/>
      <w:lang w:val="nl-NL"/>
    </w:rPr>
  </w:style>
  <w:style w:type="paragraph" w:styleId="Lijstalinea">
    <w:name w:val="List Paragraph"/>
    <w:basedOn w:val="Standaard"/>
    <w:uiPriority w:val="34"/>
    <w:qFormat/>
    <w:rsid w:val="00D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5044</Characters>
  <Application>Microsoft Office Word</Application>
  <DocSecurity>0</DocSecurity>
  <Lines>42</Lines>
  <Paragraphs>11</Paragraphs>
  <ScaleCrop>false</ScaleCrop>
  <Company>Ingenium Group B.V.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3</cp:revision>
  <dcterms:created xsi:type="dcterms:W3CDTF">2022-05-20T10:14:00Z</dcterms:created>
  <dcterms:modified xsi:type="dcterms:W3CDTF">2022-05-20T10:16:00Z</dcterms:modified>
</cp:coreProperties>
</file>