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3"/>
      </w:tblGrid>
      <w:tr w:rsidR="00263038" w14:paraId="6919A597" w14:textId="77777777">
        <w:trPr>
          <w:cantSplit/>
        </w:trPr>
        <w:tc>
          <w:tcPr>
            <w:tcW w:w="10583" w:type="dxa"/>
            <w:shd w:val="pct15" w:color="auto" w:fill="auto"/>
          </w:tcPr>
          <w:p w14:paraId="25528088" w14:textId="77777777" w:rsidR="00263038" w:rsidRDefault="00263038" w:rsidP="00EA0C94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</w:t>
            </w:r>
            <w:r w:rsidR="00EA0C94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VENTILATOR</w:t>
            </w:r>
          </w:p>
        </w:tc>
      </w:tr>
    </w:tbl>
    <w:p w14:paraId="17F276F0" w14:textId="77777777" w:rsidR="00263038" w:rsidRDefault="00263038">
      <w:pPr>
        <w:suppressAutoHyphens/>
        <w:spacing w:line="200" w:lineRule="exact"/>
      </w:pPr>
    </w:p>
    <w:tbl>
      <w:tblPr>
        <w:tblW w:w="1058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402"/>
        <w:gridCol w:w="141"/>
        <w:gridCol w:w="142"/>
        <w:gridCol w:w="942"/>
        <w:gridCol w:w="192"/>
        <w:gridCol w:w="1936"/>
      </w:tblGrid>
      <w:tr w:rsidR="00263038" w14:paraId="3C79647E" w14:textId="77777777">
        <w:trPr>
          <w:cantSplit/>
          <w:trHeight w:val="15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4BC989F0" w14:textId="77777777" w:rsidR="00263038" w:rsidRDefault="00263038" w:rsidP="00D62D13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13C" w14:textId="77777777" w:rsidR="00263038" w:rsidRDefault="00062E17" w:rsidP="00D62D13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63038" w14:paraId="63A2C3CC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110A5F" w14:textId="77777777" w:rsidR="00263038" w:rsidRDefault="00263038" w:rsidP="00D62D13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4C2" w14:textId="77777777" w:rsidR="00263038" w:rsidRDefault="00062E17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263038" w14:paraId="731473A2" w14:textId="77777777"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3E4378" w14:textId="77777777" w:rsidR="00263038" w:rsidRDefault="00263038" w:rsidP="00D62D13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Elektrische beschermingsklasse van te keuren arbeidsmiddel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50B" w14:textId="77777777" w:rsidR="00263038" w:rsidRDefault="00062E17" w:rsidP="00D62D13">
            <w:pPr>
              <w:suppressAutoHyphens/>
              <w:spacing w:line="240" w:lineRule="exact"/>
              <w:ind w:left="340" w:hanging="340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="00263038">
              <w:rPr>
                <w:b/>
              </w:rPr>
              <w:t>klasse 1</w:t>
            </w:r>
          </w:p>
          <w:p w14:paraId="5A5E69FA" w14:textId="77777777" w:rsidR="00263038" w:rsidRDefault="00062E17" w:rsidP="002B7A61">
            <w:pPr>
              <w:suppressAutoHyphens/>
              <w:spacing w:line="240" w:lineRule="exact"/>
              <w:ind w:left="340" w:hanging="340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rPr>
                <w:rFonts w:ascii="Wingdings" w:hAnsi="Wingdings"/>
                <w:sz w:val="16"/>
                <w:szCs w:val="16"/>
              </w:rPr>
              <w:tab/>
            </w:r>
            <w:r w:rsidR="00263038">
              <w:rPr>
                <w:b/>
              </w:rPr>
              <w:t>klasse 2</w:t>
            </w:r>
          </w:p>
        </w:tc>
      </w:tr>
      <w:tr w:rsidR="00263038" w14:paraId="406C889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5098E" w14:textId="77777777" w:rsidR="00263038" w:rsidRDefault="00263038">
            <w:pPr>
              <w:suppressAutoHyphens/>
              <w:spacing w:line="200" w:lineRule="exact"/>
            </w:pPr>
          </w:p>
        </w:tc>
      </w:tr>
      <w:tr w:rsidR="00263038" w14:paraId="6C51EF7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83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1EC0FA60" w14:textId="77777777" w:rsidR="00263038" w:rsidRDefault="002B7A61" w:rsidP="00D62D13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263038" w14:paraId="743D4C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1E5CAA15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  <w:shd w:val="pct15" w:color="auto" w:fill="auto"/>
          </w:tcPr>
          <w:p w14:paraId="63F5B939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17" w:type="dxa"/>
            <w:gridSpan w:val="4"/>
            <w:tcBorders>
              <w:bottom w:val="nil"/>
            </w:tcBorders>
            <w:shd w:val="pct15" w:color="auto" w:fill="auto"/>
          </w:tcPr>
          <w:p w14:paraId="64CFB87D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936" w:type="dxa"/>
            <w:tcBorders>
              <w:left w:val="nil"/>
              <w:bottom w:val="nil"/>
            </w:tcBorders>
            <w:shd w:val="pct15" w:color="auto" w:fill="auto"/>
          </w:tcPr>
          <w:p w14:paraId="0FE58C1F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263038" w14:paraId="7DB0B6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3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6EB1FF13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2" w:type="dxa"/>
            <w:tcBorders>
              <w:right w:val="nil"/>
            </w:tcBorders>
          </w:tcPr>
          <w:p w14:paraId="3D937177" w14:textId="77777777" w:rsidR="00263038" w:rsidRDefault="00263038" w:rsidP="00D62D13">
            <w:pPr>
              <w:suppressAutoHyphens/>
              <w:spacing w:line="240" w:lineRule="exact"/>
            </w:pPr>
            <w:r>
              <w:t>Weerstand beschermingsleiding</w:t>
            </w:r>
          </w:p>
          <w:p w14:paraId="5C74BBEB" w14:textId="77777777" w:rsidR="00263038" w:rsidRDefault="00263038" w:rsidP="00D62D13">
            <w:pPr>
              <w:suppressAutoHyphens/>
              <w:spacing w:line="240" w:lineRule="exact"/>
            </w:pPr>
            <w:r>
              <w:t>(bij klasse 2 n.v.t.)</w:t>
            </w:r>
          </w:p>
          <w:p w14:paraId="055A1079" w14:textId="77777777" w:rsidR="00263038" w:rsidRDefault="00263038" w:rsidP="00D62D13">
            <w:pPr>
              <w:suppressAutoHyphens/>
              <w:spacing w:line="240" w:lineRule="exact"/>
            </w:pPr>
            <w:r>
              <w:t>Isolatieweerstandstest</w:t>
            </w:r>
          </w:p>
          <w:p w14:paraId="6B36AD39" w14:textId="77777777" w:rsidR="00263038" w:rsidRDefault="002B7A61" w:rsidP="00D62D13">
            <w:pPr>
              <w:suppressAutoHyphens/>
              <w:spacing w:line="240" w:lineRule="exact"/>
            </w:pPr>
            <w:r>
              <w:t>Verschilstroom</w:t>
            </w:r>
          </w:p>
          <w:p w14:paraId="2BA0578C" w14:textId="77777777" w:rsidR="00263038" w:rsidRDefault="00263038" w:rsidP="00D62D13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17" w:type="dxa"/>
            <w:gridSpan w:val="4"/>
          </w:tcPr>
          <w:p w14:paraId="414B68CE" w14:textId="77777777" w:rsidR="00263038" w:rsidRDefault="00062E17" w:rsidP="00D62D13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263038">
              <w:rPr>
                <w:lang w:val="fr-FR"/>
              </w:rPr>
              <w:t xml:space="preserve"> </w:t>
            </w:r>
            <w:r w:rsidR="00263038">
              <w:sym w:font="Symbol" w:char="F057"/>
            </w:r>
          </w:p>
          <w:p w14:paraId="0500839A" w14:textId="77777777" w:rsidR="00263038" w:rsidRDefault="00263038" w:rsidP="00D62D13">
            <w:pPr>
              <w:suppressAutoHyphens/>
              <w:spacing w:line="240" w:lineRule="exact"/>
              <w:rPr>
                <w:lang w:val="fr-FR"/>
              </w:rPr>
            </w:pPr>
          </w:p>
          <w:bookmarkStart w:id="4" w:name="Text6"/>
          <w:p w14:paraId="7FC55979" w14:textId="77777777" w:rsidR="00263038" w:rsidRDefault="00062E17" w:rsidP="00D62D13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263038">
              <w:rPr>
                <w:lang w:val="fr-FR"/>
              </w:rPr>
              <w:t xml:space="preserve"> </w:t>
            </w:r>
            <w:r w:rsidR="00263038">
              <w:sym w:font="Symbol" w:char="F057"/>
            </w:r>
          </w:p>
          <w:bookmarkStart w:id="5" w:name="Text7"/>
          <w:p w14:paraId="51066F71" w14:textId="77777777" w:rsidR="00263038" w:rsidRDefault="00062E17" w:rsidP="00D62D13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5"/>
            <w:r w:rsidR="00263038">
              <w:rPr>
                <w:lang w:val="fr-FR"/>
              </w:rPr>
              <w:t xml:space="preserve"> mA</w:t>
            </w:r>
          </w:p>
          <w:p w14:paraId="7EEE1EE2" w14:textId="77777777" w:rsidR="00263038" w:rsidRDefault="00263038" w:rsidP="002B7A61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936" w:type="dxa"/>
            <w:tcBorders>
              <w:left w:val="nil"/>
            </w:tcBorders>
          </w:tcPr>
          <w:p w14:paraId="1023C655" w14:textId="77777777" w:rsidR="00D62D13" w:rsidRDefault="00D62D13" w:rsidP="00D62D1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niet oké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proofErr w:type="spellStart"/>
            <w:r>
              <w:t>oké</w:t>
            </w:r>
            <w:proofErr w:type="spellEnd"/>
          </w:p>
          <w:p w14:paraId="477C52AA" w14:textId="77777777" w:rsidR="00D62D13" w:rsidRDefault="00D62D13" w:rsidP="00D62D13">
            <w:pPr>
              <w:suppressAutoHyphens/>
              <w:spacing w:line="240" w:lineRule="exact"/>
              <w:rPr>
                <w:sz w:val="18"/>
                <w:lang w:val="fr-FR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8"/>
                <w:lang w:val="fr-FR"/>
              </w:rPr>
              <w:t xml:space="preserve"> </w:t>
            </w:r>
            <w:r w:rsidRPr="00E8023D">
              <w:rPr>
                <w:lang w:val="fr-FR"/>
              </w:rPr>
              <w:t>n.v.t.</w:t>
            </w:r>
          </w:p>
          <w:p w14:paraId="077C2EE9" w14:textId="77777777" w:rsidR="00D62D13" w:rsidRDefault="00D62D13" w:rsidP="00D62D1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niet oké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proofErr w:type="spellStart"/>
            <w:r>
              <w:t>oké</w:t>
            </w:r>
            <w:proofErr w:type="spellEnd"/>
          </w:p>
          <w:p w14:paraId="42204A61" w14:textId="77777777" w:rsidR="00D62D13" w:rsidRDefault="00D62D13" w:rsidP="00D62D1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niet oké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proofErr w:type="spellStart"/>
            <w:r>
              <w:t>oké</w:t>
            </w:r>
            <w:proofErr w:type="spellEnd"/>
          </w:p>
          <w:p w14:paraId="6BD24BBE" w14:textId="77777777" w:rsidR="00263038" w:rsidRPr="002B7A61" w:rsidRDefault="00D62D13" w:rsidP="00D62D13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niet oké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</w:t>
            </w:r>
            <w:proofErr w:type="spellStart"/>
            <w:r>
              <w:t>oké</w:t>
            </w:r>
            <w:proofErr w:type="spellEnd"/>
          </w:p>
        </w:tc>
      </w:tr>
      <w:tr w:rsidR="00263038" w14:paraId="3C46F6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83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7F535DEB" w14:textId="77777777" w:rsidR="00263038" w:rsidRDefault="00263038" w:rsidP="002B7A61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2B7A61">
              <w:rPr>
                <w:b/>
                <w:sz w:val="24"/>
              </w:rPr>
              <w:t xml:space="preserve"> KEURING</w:t>
            </w:r>
          </w:p>
        </w:tc>
      </w:tr>
      <w:tr w:rsidR="00263038" w14:paraId="214A66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455" w:type="dxa"/>
            <w:gridSpan w:val="6"/>
            <w:shd w:val="pct15" w:color="auto" w:fill="auto"/>
          </w:tcPr>
          <w:p w14:paraId="097DE9B5" w14:textId="77777777" w:rsidR="00263038" w:rsidRDefault="002B7A61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2128" w:type="dxa"/>
            <w:gridSpan w:val="2"/>
            <w:shd w:val="pct15" w:color="auto" w:fill="auto"/>
          </w:tcPr>
          <w:p w14:paraId="3E7B7528" w14:textId="77777777" w:rsidR="00263038" w:rsidRDefault="00263038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263038" w14:paraId="6D9EB5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3E478CAE" w14:textId="77777777" w:rsidR="00263038" w:rsidRDefault="00263038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2128" w:type="dxa"/>
            <w:gridSpan w:val="2"/>
          </w:tcPr>
          <w:p w14:paraId="59ECD470" w14:textId="77777777" w:rsidR="00263038" w:rsidRDefault="002B7A61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1F2B6D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7CAEE075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2128" w:type="dxa"/>
            <w:gridSpan w:val="2"/>
          </w:tcPr>
          <w:p w14:paraId="5BE5EFC0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044CB9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600EA594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Onderhoudsvoorschriften aanwezig (staan mogelijk in gebruikershandleiding)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</w:tcBorders>
          </w:tcPr>
          <w:p w14:paraId="2CF30C16" w14:textId="77777777" w:rsidR="00E123CE" w:rsidRDefault="00E123CE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128" w:type="dxa"/>
            <w:gridSpan w:val="2"/>
          </w:tcPr>
          <w:p w14:paraId="0323825C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7CDF2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top w:val="nil"/>
              <w:right w:val="nil"/>
            </w:tcBorders>
          </w:tcPr>
          <w:p w14:paraId="0E67A35A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Onderhoudslogboek aanwezig en bijgehouden</w:t>
            </w:r>
          </w:p>
        </w:tc>
        <w:tc>
          <w:tcPr>
            <w:tcW w:w="942" w:type="dxa"/>
            <w:tcBorders>
              <w:top w:val="nil"/>
              <w:left w:val="nil"/>
            </w:tcBorders>
          </w:tcPr>
          <w:p w14:paraId="38F2752D" w14:textId="77777777" w:rsidR="00E123CE" w:rsidRDefault="00E123CE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128" w:type="dxa"/>
            <w:gridSpan w:val="2"/>
          </w:tcPr>
          <w:p w14:paraId="4886007F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3E45D2B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12E408A8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2128" w:type="dxa"/>
            <w:gridSpan w:val="2"/>
          </w:tcPr>
          <w:p w14:paraId="512CC9C8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00377E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gridSpan w:val="5"/>
            <w:tcBorders>
              <w:right w:val="nil"/>
            </w:tcBorders>
          </w:tcPr>
          <w:p w14:paraId="17B0FD17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42" w:type="dxa"/>
            <w:tcBorders>
              <w:left w:val="nil"/>
            </w:tcBorders>
          </w:tcPr>
          <w:p w14:paraId="7BEA0995" w14:textId="77777777" w:rsidR="00E123CE" w:rsidRDefault="00E123CE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128" w:type="dxa"/>
            <w:gridSpan w:val="2"/>
          </w:tcPr>
          <w:p w14:paraId="5C7E9C1A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5BFDF3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6C06FF90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Mogelijkheid aanwezig om energievoorziening af te koppelen d.m.v. stekker</w:t>
            </w:r>
          </w:p>
        </w:tc>
        <w:tc>
          <w:tcPr>
            <w:tcW w:w="2128" w:type="dxa"/>
            <w:gridSpan w:val="2"/>
          </w:tcPr>
          <w:p w14:paraId="638739C3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1EF071A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3CE2C746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2128" w:type="dxa"/>
            <w:gridSpan w:val="2"/>
          </w:tcPr>
          <w:p w14:paraId="6303AC28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3AA498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09457F9F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2128" w:type="dxa"/>
            <w:gridSpan w:val="2"/>
          </w:tcPr>
          <w:p w14:paraId="4A3DA9B6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7BE4F1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57845A88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2128" w:type="dxa"/>
            <w:gridSpan w:val="2"/>
          </w:tcPr>
          <w:p w14:paraId="0B920560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4E9D1C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19218723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2128" w:type="dxa"/>
            <w:gridSpan w:val="2"/>
          </w:tcPr>
          <w:p w14:paraId="3649F732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E246E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5"/>
            <w:tcBorders>
              <w:right w:val="nil"/>
            </w:tcBorders>
          </w:tcPr>
          <w:p w14:paraId="7C676E17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>Beveiligingen van arbeidsmiddel op juiste waarde en/of juist ingesteld (m.b.t. temperatuur, stroom, spanning)</w:t>
            </w:r>
          </w:p>
        </w:tc>
        <w:tc>
          <w:tcPr>
            <w:tcW w:w="942" w:type="dxa"/>
            <w:tcBorders>
              <w:left w:val="nil"/>
            </w:tcBorders>
          </w:tcPr>
          <w:p w14:paraId="26F76556" w14:textId="77777777" w:rsidR="00E123CE" w:rsidRDefault="00E123CE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2128" w:type="dxa"/>
            <w:gridSpan w:val="2"/>
          </w:tcPr>
          <w:p w14:paraId="7BF76D2E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34C25C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36BD85D3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</w:pPr>
            <w:r>
              <w:t xml:space="preserve">Bescherming aanwezig tegen aanraking van </w:t>
            </w:r>
            <w:proofErr w:type="spellStart"/>
            <w:r>
              <w:t>spanningsvoerende</w:t>
            </w:r>
            <w:proofErr w:type="spellEnd"/>
            <w:r>
              <w:t xml:space="preserve"> delen</w:t>
            </w:r>
          </w:p>
        </w:tc>
        <w:tc>
          <w:tcPr>
            <w:tcW w:w="2128" w:type="dxa"/>
            <w:gridSpan w:val="2"/>
          </w:tcPr>
          <w:p w14:paraId="1FC3C752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3C51A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1F57C7FA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>Energievoorziening af te koppelen m.b.v. stekker</w:t>
            </w:r>
          </w:p>
        </w:tc>
        <w:tc>
          <w:tcPr>
            <w:tcW w:w="2128" w:type="dxa"/>
            <w:gridSpan w:val="2"/>
          </w:tcPr>
          <w:p w14:paraId="059F852F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4C66FF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4BA4725E" w14:textId="77777777" w:rsidR="00E123CE" w:rsidRDefault="00E123CE">
            <w:pPr>
              <w:numPr>
                <w:ilvl w:val="0"/>
                <w:numId w:val="10"/>
              </w:numPr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2128" w:type="dxa"/>
            <w:gridSpan w:val="2"/>
          </w:tcPr>
          <w:p w14:paraId="7EC45111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6E78DE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2676C49B" w14:textId="77777777" w:rsidR="00E123CE" w:rsidRDefault="00E123CE">
            <w:pPr>
              <w:numPr>
                <w:ilvl w:val="0"/>
                <w:numId w:val="10"/>
              </w:numPr>
              <w:suppressAutoHyphens/>
              <w:spacing w:before="20" w:after="20" w:line="200" w:lineRule="exact"/>
              <w:ind w:left="357" w:hanging="357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en stekker oké (incl. trekontlasting)</w:t>
            </w:r>
          </w:p>
        </w:tc>
        <w:tc>
          <w:tcPr>
            <w:tcW w:w="2128" w:type="dxa"/>
            <w:gridSpan w:val="2"/>
          </w:tcPr>
          <w:p w14:paraId="35613D49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3F6D833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2DF24691" w14:textId="77777777" w:rsidR="00E123CE" w:rsidRDefault="00E123CE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Constructie arbeidsmiddel deugdelijk (geen barsten, breuken, etc.)</w:t>
            </w:r>
          </w:p>
        </w:tc>
        <w:tc>
          <w:tcPr>
            <w:tcW w:w="2128" w:type="dxa"/>
            <w:gridSpan w:val="2"/>
          </w:tcPr>
          <w:p w14:paraId="4289E6F1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654DE0A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674FC2C0" w14:textId="77777777" w:rsidR="00E123CE" w:rsidRDefault="00E123CE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2128" w:type="dxa"/>
            <w:gridSpan w:val="2"/>
          </w:tcPr>
          <w:p w14:paraId="79EF1D8F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53C6F4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77B10BB6" w14:textId="77777777" w:rsidR="00E123CE" w:rsidRDefault="00E123CE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Verankering deugdelijk</w:t>
            </w:r>
          </w:p>
        </w:tc>
        <w:tc>
          <w:tcPr>
            <w:tcW w:w="2128" w:type="dxa"/>
            <w:gridSpan w:val="2"/>
          </w:tcPr>
          <w:p w14:paraId="5E1B2E2A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7730900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55" w:type="dxa"/>
            <w:gridSpan w:val="6"/>
          </w:tcPr>
          <w:p w14:paraId="12A173C9" w14:textId="77777777" w:rsidR="00E123CE" w:rsidRDefault="00E123CE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Bescherming aanwezig tegen draaiende delen</w:t>
            </w:r>
          </w:p>
        </w:tc>
        <w:tc>
          <w:tcPr>
            <w:tcW w:w="2128" w:type="dxa"/>
            <w:gridSpan w:val="2"/>
          </w:tcPr>
          <w:p w14:paraId="56E3AB54" w14:textId="77777777" w:rsidR="00E123CE" w:rsidRDefault="002B7A61" w:rsidP="00263038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E123CE" w14:paraId="612A03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83" w:type="dxa"/>
            <w:gridSpan w:val="8"/>
            <w:shd w:val="pct12" w:color="000000" w:fill="FFFFFF"/>
            <w:vAlign w:val="center"/>
          </w:tcPr>
          <w:p w14:paraId="1D124692" w14:textId="77777777" w:rsidR="00E123CE" w:rsidRDefault="002B7A61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E123CE" w14:paraId="7F20CF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83" w:type="dxa"/>
            <w:gridSpan w:val="8"/>
            <w:tcBorders>
              <w:bottom w:val="nil"/>
            </w:tcBorders>
            <w:vAlign w:val="center"/>
          </w:tcPr>
          <w:p w14:paraId="23D1D213" w14:textId="77777777" w:rsidR="00E123CE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4374F134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78562A9C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1CAD90E5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499C5C29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0E8868DD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  <w:p w14:paraId="222BA334" w14:textId="77777777" w:rsidR="00D62D13" w:rsidRDefault="00D62D13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E123CE" w14:paraId="10700E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83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BA5C34" w14:textId="77777777" w:rsidR="00E123CE" w:rsidRDefault="002B7A61" w:rsidP="00D62D13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E123CE" w14:paraId="30CEEB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35D72C43" w14:textId="77777777" w:rsidR="00E123CE" w:rsidRDefault="00E123CE" w:rsidP="00D62D13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1AC9DAA3" w14:textId="77777777" w:rsidR="00E123CE" w:rsidRDefault="00E123CE" w:rsidP="002B7A6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2B7A61">
              <w:rPr>
                <w:b/>
              </w:rPr>
              <w:t>keurmeester</w:t>
            </w:r>
          </w:p>
        </w:tc>
        <w:tc>
          <w:tcPr>
            <w:tcW w:w="3212" w:type="dxa"/>
            <w:gridSpan w:val="4"/>
            <w:shd w:val="pct12" w:color="000000" w:fill="FFFFFF"/>
          </w:tcPr>
          <w:p w14:paraId="4CD55FF4" w14:textId="77777777" w:rsidR="00E123CE" w:rsidRDefault="00D62D13" w:rsidP="002B7A61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2B7A61">
              <w:rPr>
                <w:b/>
              </w:rPr>
              <w:t>keurmeester</w:t>
            </w:r>
          </w:p>
        </w:tc>
      </w:tr>
      <w:tr w:rsidR="00D62D13" w14:paraId="5B95C14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5D7F" w14:textId="77777777" w:rsidR="00D62D13" w:rsidRDefault="00D62D13" w:rsidP="00D62D13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4F3" w14:textId="77777777" w:rsidR="00D62D13" w:rsidRDefault="00D62D13" w:rsidP="00D62D13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F084" w14:textId="77777777" w:rsidR="00D62D13" w:rsidRDefault="00D62D13" w:rsidP="00D62D13">
            <w:pPr>
              <w:suppressAutoHyphens/>
              <w:spacing w:line="280" w:lineRule="exact"/>
            </w:pPr>
          </w:p>
        </w:tc>
      </w:tr>
    </w:tbl>
    <w:p w14:paraId="1B25C6DF" w14:textId="77777777" w:rsidR="00263038" w:rsidRDefault="00263038">
      <w:pPr>
        <w:suppressAutoHyphens/>
        <w:spacing w:line="160" w:lineRule="exact"/>
        <w:rPr>
          <w:sz w:val="16"/>
        </w:rPr>
      </w:pPr>
    </w:p>
    <w:sectPr w:rsidR="00263038" w:rsidSect="00D62D13">
      <w:headerReference w:type="default" r:id="rId8"/>
      <w:footerReference w:type="default" r:id="rId9"/>
      <w:pgSz w:w="11906" w:h="16838"/>
      <w:pgMar w:top="851" w:right="1134" w:bottom="993" w:left="851" w:header="56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5317" w14:textId="77777777" w:rsidR="00B32362" w:rsidRDefault="00B32362">
      <w:r>
        <w:separator/>
      </w:r>
    </w:p>
  </w:endnote>
  <w:endnote w:type="continuationSeparator" w:id="0">
    <w:p w14:paraId="05048193" w14:textId="77777777" w:rsidR="00B32362" w:rsidRDefault="00B3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D62D13" w14:paraId="263F85AD" w14:textId="77777777">
      <w:tc>
        <w:tcPr>
          <w:tcW w:w="5030" w:type="dxa"/>
        </w:tcPr>
        <w:p w14:paraId="093E72AE" w14:textId="77777777" w:rsidR="00D62D13" w:rsidRDefault="00D62D13" w:rsidP="001F266B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3BC240DF" w14:textId="77777777" w:rsidR="00D62D13" w:rsidRPr="008C33DB" w:rsidRDefault="002B7A61" w:rsidP="001F266B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14:paraId="6DF80F71" w14:textId="77777777" w:rsidR="00D62D13" w:rsidRPr="008C33DB" w:rsidRDefault="00D62D13" w:rsidP="00D62D13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B2451" w14:textId="77777777" w:rsidR="00B32362" w:rsidRDefault="00B32362">
      <w:r>
        <w:separator/>
      </w:r>
    </w:p>
  </w:footnote>
  <w:footnote w:type="continuationSeparator" w:id="0">
    <w:p w14:paraId="21B42D40" w14:textId="77777777" w:rsidR="00B32362" w:rsidRDefault="00B32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46A9F" w14:textId="77777777" w:rsidR="002B7A61" w:rsidRDefault="002B7A61" w:rsidP="002B7A61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29CCBBBC" wp14:editId="2E4AEACC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B0EC8" w14:textId="77777777" w:rsidR="004E2D93" w:rsidRPr="002B7A61" w:rsidRDefault="004E2D93" w:rsidP="002B7A61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5C06ED"/>
    <w:multiLevelType w:val="hybridMultilevel"/>
    <w:tmpl w:val="A5F6515C"/>
    <w:lvl w:ilvl="0" w:tplc="E7068DB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4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403F650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7D74278B"/>
    <w:multiLevelType w:val="singleLevel"/>
    <w:tmpl w:val="345E62D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6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CE"/>
    <w:rsid w:val="00062E17"/>
    <w:rsid w:val="001F266B"/>
    <w:rsid w:val="00263038"/>
    <w:rsid w:val="002B7A61"/>
    <w:rsid w:val="00470B32"/>
    <w:rsid w:val="004E2D93"/>
    <w:rsid w:val="006A4D36"/>
    <w:rsid w:val="00B32362"/>
    <w:rsid w:val="00D62D13"/>
    <w:rsid w:val="00E123CE"/>
    <w:rsid w:val="00E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1C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6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A0C9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A0C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62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EA0C9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EA0C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1941</Characters>
  <Application>Microsoft Macintosh Word</Application>
  <DocSecurity>0</DocSecurity>
  <Lines>96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4</cp:revision>
  <cp:lastPrinted>2000-08-25T13:44:00Z</cp:lastPrinted>
  <dcterms:created xsi:type="dcterms:W3CDTF">2014-07-22T12:28:00Z</dcterms:created>
  <dcterms:modified xsi:type="dcterms:W3CDTF">2014-07-22T14:04:00Z</dcterms:modified>
  <cp:category/>
</cp:coreProperties>
</file>